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54" w:rsidRPr="00F03154" w:rsidRDefault="00F03154" w:rsidP="00F03154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92C9AED" wp14:editId="5F4031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95600" cy="638175"/>
            <wp:effectExtent l="0" t="0" r="0" b="952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F03154" w:rsidRPr="00F03154" w:rsidRDefault="00F03154" w:rsidP="00F03154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56"/>
          <w:szCs w:val="56"/>
          <w:lang w:eastAsia="cs-CZ"/>
        </w:rPr>
      </w:pPr>
    </w:p>
    <w:p w:rsidR="00F03154" w:rsidRPr="00F03154" w:rsidRDefault="00F03154" w:rsidP="00F03154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56"/>
          <w:szCs w:val="56"/>
          <w:lang w:eastAsia="cs-CZ"/>
        </w:rPr>
      </w:pPr>
    </w:p>
    <w:p w:rsidR="00F03154" w:rsidRPr="00F03154" w:rsidRDefault="00F03154" w:rsidP="00F0315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44"/>
          <w:szCs w:val="44"/>
          <w:lang w:eastAsia="cs-CZ"/>
        </w:rPr>
      </w:pPr>
      <w:r w:rsidRPr="00F03154">
        <w:rPr>
          <w:rFonts w:ascii="Cambria" w:eastAsia="Times New Roman" w:hAnsi="Cambria" w:cs="Times New Roman"/>
          <w:b/>
          <w:sz w:val="44"/>
          <w:szCs w:val="44"/>
          <w:lang w:eastAsia="cs-CZ"/>
        </w:rPr>
        <w:t xml:space="preserve">VÝZVA K PODÁNÍ NABÍDKY </w:t>
      </w:r>
    </w:p>
    <w:p w:rsidR="00F03154" w:rsidRPr="00F03154" w:rsidRDefault="00F03154" w:rsidP="00F031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F03154" w:rsidRDefault="00F03154" w:rsidP="00F031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CC08B3" w:rsidRPr="00CC08B3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  <w:r w:rsidRPr="00CC08B3">
        <w:rPr>
          <w:rFonts w:ascii="Cambria" w:eastAsia="Times New Roman" w:hAnsi="Cambria" w:cs="Times New Roman"/>
          <w:sz w:val="26"/>
          <w:szCs w:val="26"/>
          <w:lang w:eastAsia="cs-CZ"/>
        </w:rPr>
        <w:t xml:space="preserve">Název zakázky: „Protipovodňová opatření obce Násedlovice“ </w:t>
      </w:r>
    </w:p>
    <w:p w:rsidR="00CC08B3" w:rsidRPr="00CC08B3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</w:p>
    <w:p w:rsidR="00CC08B3" w:rsidRPr="00CC08B3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  <w:r w:rsidRPr="00CC08B3">
        <w:rPr>
          <w:rFonts w:ascii="Cambria" w:eastAsia="Times New Roman" w:hAnsi="Cambria" w:cs="Times New Roman"/>
          <w:sz w:val="26"/>
          <w:szCs w:val="26"/>
          <w:lang w:eastAsia="cs-CZ"/>
        </w:rPr>
        <w:t xml:space="preserve">Veřejná zakázka dle předmětu: Veřejná zakázka na dodávky </w:t>
      </w:r>
    </w:p>
    <w:p w:rsidR="00CC08B3" w:rsidRPr="00CC08B3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</w:p>
    <w:p w:rsidR="00CC08B3" w:rsidRPr="00CC08B3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  <w:r w:rsidRPr="00CC08B3">
        <w:rPr>
          <w:rFonts w:ascii="Cambria" w:eastAsia="Times New Roman" w:hAnsi="Cambria" w:cs="Times New Roman"/>
          <w:sz w:val="26"/>
          <w:szCs w:val="26"/>
          <w:lang w:eastAsia="cs-CZ"/>
        </w:rPr>
        <w:t xml:space="preserve">Veřejná zakázka dle limitu: Zakázka malého rozsahu </w:t>
      </w:r>
    </w:p>
    <w:p w:rsidR="00CC08B3" w:rsidRPr="00CC08B3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</w:p>
    <w:p w:rsidR="00F03154" w:rsidRPr="004279DA" w:rsidRDefault="00CC08B3" w:rsidP="00CC08B3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  <w:r w:rsidRPr="00CC08B3">
        <w:rPr>
          <w:rFonts w:ascii="Cambria" w:eastAsia="Times New Roman" w:hAnsi="Cambria" w:cs="Times New Roman"/>
          <w:sz w:val="26"/>
          <w:szCs w:val="26"/>
          <w:lang w:eastAsia="cs-CZ"/>
        </w:rPr>
        <w:t>Předpokládaná hod</w:t>
      </w:r>
      <w:r>
        <w:rPr>
          <w:rFonts w:ascii="Cambria" w:eastAsia="Times New Roman" w:hAnsi="Cambria" w:cs="Times New Roman"/>
          <w:sz w:val="26"/>
          <w:szCs w:val="26"/>
          <w:lang w:eastAsia="cs-CZ"/>
        </w:rPr>
        <w:t xml:space="preserve">nota veřejné zakázky bez DPH: 1 171 </w:t>
      </w:r>
      <w:r w:rsidRPr="00CC08B3">
        <w:rPr>
          <w:rFonts w:ascii="Cambria" w:eastAsia="Times New Roman" w:hAnsi="Cambria" w:cs="Times New Roman"/>
          <w:sz w:val="26"/>
          <w:szCs w:val="26"/>
          <w:lang w:eastAsia="cs-CZ"/>
        </w:rPr>
        <w:t>950,- Kč</w:t>
      </w:r>
      <w:r w:rsidR="00F03154" w:rsidRPr="004279DA">
        <w:rPr>
          <w:rFonts w:ascii="Cambria" w:eastAsia="Times New Roman" w:hAnsi="Cambria" w:cs="Times New Roman"/>
          <w:sz w:val="26"/>
          <w:szCs w:val="26"/>
          <w:lang w:eastAsia="cs-CZ"/>
        </w:rPr>
        <w:t xml:space="preserve"> </w:t>
      </w:r>
    </w:p>
    <w:p w:rsidR="00F03154" w:rsidRPr="004279DA" w:rsidRDefault="00F03154" w:rsidP="00F03154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</w:p>
    <w:p w:rsidR="00F03154" w:rsidRPr="004279DA" w:rsidRDefault="00F03154" w:rsidP="00F03154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  <w:r w:rsidRPr="004279DA">
        <w:rPr>
          <w:rFonts w:ascii="Cambria" w:eastAsia="Times New Roman" w:hAnsi="Cambria" w:cs="Times New Roman"/>
          <w:sz w:val="26"/>
          <w:szCs w:val="26"/>
          <w:lang w:eastAsia="cs-CZ"/>
        </w:rPr>
        <w:t xml:space="preserve">Tato zakázka bude financována z Fondu soudržnosti EU a národních veřejných zdrojů. </w:t>
      </w:r>
    </w:p>
    <w:p w:rsidR="00F03154" w:rsidRPr="00F03154" w:rsidRDefault="00F03154" w:rsidP="00F0315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:rsidR="00F03154" w:rsidRPr="00F03154" w:rsidRDefault="00F03154" w:rsidP="00F0315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:rsidR="00F83CAE" w:rsidRPr="00851063" w:rsidRDefault="00F03154" w:rsidP="00F03154">
      <w:pPr>
        <w:tabs>
          <w:tab w:val="left" w:pos="4536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cs-CZ"/>
        </w:rPr>
      </w:pPr>
      <w:r w:rsidRPr="00851063">
        <w:rPr>
          <w:rFonts w:ascii="Cambria" w:eastAsia="Times New Roman" w:hAnsi="Cambria" w:cs="Times New Roman"/>
          <w:sz w:val="26"/>
          <w:szCs w:val="26"/>
          <w:lang w:eastAsia="cs-CZ"/>
        </w:rPr>
        <w:t xml:space="preserve">Zadavatel: </w:t>
      </w:r>
    </w:p>
    <w:p w:rsidR="00F83CAE" w:rsidRPr="00F83CAE" w:rsidRDefault="00F03154" w:rsidP="00F83CAE">
      <w:pPr>
        <w:keepNext/>
        <w:spacing w:before="240" w:after="0" w:line="36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0"/>
          <w:lang w:eastAsia="cs-CZ"/>
        </w:rPr>
      </w:pPr>
      <w:r w:rsidRPr="00F83CAE">
        <w:rPr>
          <w:rFonts w:ascii="Cambria" w:eastAsia="Times New Roman" w:hAnsi="Cambria" w:cs="Times New Roman"/>
          <w:b/>
          <w:sz w:val="24"/>
          <w:szCs w:val="20"/>
          <w:lang w:eastAsia="cs-CZ"/>
        </w:rPr>
        <w:t xml:space="preserve">Obec </w:t>
      </w:r>
      <w:r w:rsidR="00CC08B3" w:rsidRPr="00CC08B3">
        <w:rPr>
          <w:rFonts w:ascii="Cambria" w:eastAsia="Times New Roman" w:hAnsi="Cambria" w:cs="Times New Roman"/>
          <w:b/>
          <w:sz w:val="24"/>
          <w:szCs w:val="20"/>
          <w:lang w:eastAsia="cs-CZ"/>
        </w:rPr>
        <w:t>Násedlovice</w:t>
      </w:r>
    </w:p>
    <w:p w:rsidR="00CC08B3" w:rsidRPr="00CC08B3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>Adresa: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Násedlovice 129, 696 36 Násedlovice      </w:t>
      </w:r>
    </w:p>
    <w:p w:rsidR="00CC08B3" w:rsidRPr="00CC08B3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>IČ: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ab/>
        <w:t>00285153</w:t>
      </w:r>
    </w:p>
    <w:p w:rsidR="00CC08B3" w:rsidRPr="00CC08B3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>DIČ: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ab/>
        <w:t>neplátce</w:t>
      </w:r>
    </w:p>
    <w:p w:rsidR="00CC08B3" w:rsidRPr="00CC08B3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>Číslo účtu: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ab/>
        <w:t>10825671/0100 Komerční banka, a.s.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:rsidR="00F83CAE" w:rsidRPr="002D06EF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0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>Jednající: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Vlasta Mokrá, starostka </w:t>
      </w:r>
      <w:r w:rsidR="00F83CAE" w:rsidRPr="002D06EF">
        <w:rPr>
          <w:rFonts w:ascii="Cambria" w:eastAsia="Times New Roman" w:hAnsi="Cambria" w:cs="Times New Roman"/>
          <w:sz w:val="24"/>
          <w:szCs w:val="20"/>
          <w:lang w:eastAsia="cs-CZ"/>
        </w:rPr>
        <w:t xml:space="preserve"> </w:t>
      </w:r>
    </w:p>
    <w:p w:rsidR="00CC08B3" w:rsidRPr="00CC08B3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0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0"/>
          <w:lang w:eastAsia="cs-CZ"/>
        </w:rPr>
        <w:t xml:space="preserve">Telefon:                                                </w:t>
      </w:r>
      <w:r w:rsidRPr="00CC08B3">
        <w:rPr>
          <w:rFonts w:ascii="Cambria" w:eastAsia="Times New Roman" w:hAnsi="Cambria" w:cs="Times New Roman"/>
          <w:sz w:val="24"/>
          <w:szCs w:val="20"/>
          <w:lang w:eastAsia="cs-CZ"/>
        </w:rPr>
        <w:tab/>
        <w:t>+ 420 518 632 067</w:t>
      </w:r>
    </w:p>
    <w:p w:rsidR="00CC08B3" w:rsidRPr="00CC08B3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0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0"/>
          <w:lang w:eastAsia="cs-CZ"/>
        </w:rPr>
        <w:t xml:space="preserve">E-mail:                    </w:t>
      </w:r>
      <w:r>
        <w:rPr>
          <w:rFonts w:ascii="Cambria" w:eastAsia="Times New Roman" w:hAnsi="Cambria" w:cs="Times New Roman"/>
          <w:sz w:val="24"/>
          <w:szCs w:val="20"/>
          <w:lang w:eastAsia="cs-CZ"/>
        </w:rPr>
        <w:t xml:space="preserve">                              </w:t>
      </w:r>
      <w:r>
        <w:rPr>
          <w:rFonts w:ascii="Cambria" w:eastAsia="Times New Roman" w:hAnsi="Cambria" w:cs="Times New Roman"/>
          <w:sz w:val="24"/>
          <w:szCs w:val="20"/>
          <w:lang w:eastAsia="cs-CZ"/>
        </w:rPr>
        <w:tab/>
      </w:r>
      <w:r w:rsidRPr="00CC08B3">
        <w:rPr>
          <w:rFonts w:ascii="Cambria" w:eastAsia="Times New Roman" w:hAnsi="Cambria" w:cs="Times New Roman"/>
          <w:sz w:val="24"/>
          <w:szCs w:val="20"/>
          <w:lang w:eastAsia="cs-CZ"/>
        </w:rPr>
        <w:t>starostka@obecnasedlovice.cz</w:t>
      </w:r>
    </w:p>
    <w:p w:rsidR="00F03154" w:rsidRPr="00030EDE" w:rsidRDefault="00CC08B3" w:rsidP="00CC08B3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CC08B3">
        <w:rPr>
          <w:rFonts w:ascii="Cambria" w:eastAsia="Times New Roman" w:hAnsi="Cambria" w:cs="Times New Roman"/>
          <w:sz w:val="24"/>
          <w:szCs w:val="20"/>
          <w:lang w:eastAsia="cs-CZ"/>
        </w:rPr>
        <w:t xml:space="preserve">  </w:t>
      </w:r>
      <w:r w:rsidR="00F03154" w:rsidRPr="00F03154">
        <w:rPr>
          <w:rFonts w:ascii="Cambria" w:eastAsia="Times New Roman" w:hAnsi="Cambria" w:cs="Times New Roman"/>
          <w:sz w:val="28"/>
          <w:szCs w:val="28"/>
          <w:lang w:eastAsia="cs-CZ"/>
        </w:rPr>
        <w:t xml:space="preserve"> </w:t>
      </w:r>
    </w:p>
    <w:p w:rsidR="00030EDE" w:rsidRPr="00851063" w:rsidRDefault="00F03154" w:rsidP="00F03154">
      <w:pPr>
        <w:tabs>
          <w:tab w:val="left" w:pos="4536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cs-CZ"/>
        </w:rPr>
      </w:pPr>
      <w:r w:rsidRPr="00851063">
        <w:rPr>
          <w:rFonts w:ascii="Cambria" w:eastAsia="Times New Roman" w:hAnsi="Cambria" w:cs="Times New Roman"/>
          <w:sz w:val="26"/>
          <w:szCs w:val="26"/>
          <w:lang w:eastAsia="cs-CZ"/>
        </w:rPr>
        <w:t>Pověřená osoba:</w:t>
      </w:r>
      <w:r w:rsidRPr="00851063">
        <w:rPr>
          <w:rFonts w:ascii="Cambria" w:eastAsia="Times New Roman" w:hAnsi="Cambria" w:cs="Times New Roman"/>
          <w:b/>
          <w:sz w:val="26"/>
          <w:szCs w:val="26"/>
          <w:lang w:eastAsia="cs-CZ"/>
        </w:rPr>
        <w:tab/>
      </w:r>
    </w:p>
    <w:p w:rsidR="00F03154" w:rsidRPr="008C5911" w:rsidRDefault="00F03154" w:rsidP="008C5911">
      <w:pPr>
        <w:keepNext/>
        <w:spacing w:before="240" w:after="0" w:line="36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0"/>
          <w:lang w:eastAsia="cs-CZ"/>
        </w:rPr>
      </w:pPr>
      <w:r w:rsidRPr="008C5911">
        <w:rPr>
          <w:rFonts w:ascii="Cambria" w:eastAsia="Times New Roman" w:hAnsi="Cambria" w:cs="Times New Roman"/>
          <w:b/>
          <w:sz w:val="24"/>
          <w:szCs w:val="20"/>
          <w:lang w:eastAsia="cs-CZ"/>
        </w:rPr>
        <w:t>ENVIPARTNER, s.r.o.</w:t>
      </w:r>
    </w:p>
    <w:p w:rsidR="00F03154" w:rsidRPr="008C5911" w:rsidRDefault="00030EDE" w:rsidP="00030EDE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06EF">
        <w:rPr>
          <w:rFonts w:ascii="Cambria" w:eastAsia="Times New Roman" w:hAnsi="Cambria" w:cs="Times New Roman"/>
          <w:sz w:val="24"/>
          <w:szCs w:val="24"/>
          <w:lang w:eastAsia="cs-CZ"/>
        </w:rPr>
        <w:t>Adresa:</w:t>
      </w:r>
      <w:r w:rsidR="00F03154" w:rsidRPr="008C5911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Vídeňská 55, 639 </w:t>
      </w:r>
      <w:r w:rsidR="00933764" w:rsidRPr="008C5911">
        <w:rPr>
          <w:rFonts w:ascii="Cambria" w:eastAsia="Times New Roman" w:hAnsi="Cambria" w:cs="Times New Roman"/>
          <w:sz w:val="24"/>
          <w:szCs w:val="24"/>
          <w:lang w:eastAsia="cs-CZ"/>
        </w:rPr>
        <w:t>00 Brno</w:t>
      </w:r>
    </w:p>
    <w:p w:rsidR="00F03154" w:rsidRPr="008C5911" w:rsidRDefault="00F03154" w:rsidP="00030EDE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>IČ:</w:t>
      </w: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ab/>
        <w:t>28358589</w:t>
      </w:r>
    </w:p>
    <w:p w:rsidR="00030EDE" w:rsidRPr="008C5911" w:rsidRDefault="00030EDE" w:rsidP="00030EDE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D06EF">
        <w:rPr>
          <w:rFonts w:ascii="Cambria" w:eastAsia="Times New Roman" w:hAnsi="Cambria" w:cs="Times New Roman"/>
          <w:sz w:val="24"/>
          <w:szCs w:val="24"/>
          <w:lang w:eastAsia="cs-CZ"/>
        </w:rPr>
        <w:t>DIČ:</w:t>
      </w: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ab/>
        <w:t>CZ28358589 </w:t>
      </w:r>
    </w:p>
    <w:p w:rsidR="00F03154" w:rsidRPr="008C5911" w:rsidRDefault="00F03154" w:rsidP="00030EDE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Kontaktní osoba pro výběrové řízení: </w:t>
      </w: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ab/>
        <w:t>JUDr. Radomír Salvet</w:t>
      </w:r>
    </w:p>
    <w:p w:rsidR="00F03154" w:rsidRPr="008C5911" w:rsidRDefault="00F03154" w:rsidP="00030EDE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>Telefon:</w:t>
      </w: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+ 420 604 479 431 </w:t>
      </w:r>
    </w:p>
    <w:p w:rsidR="00F03154" w:rsidRPr="008C5911" w:rsidRDefault="00F03154" w:rsidP="00030EDE">
      <w:pPr>
        <w:tabs>
          <w:tab w:val="left" w:pos="3969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>E-mail:</w:t>
      </w:r>
      <w:r w:rsidRPr="008C5911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salvet@envipartner.cz  </w:t>
      </w:r>
    </w:p>
    <w:p w:rsidR="00F03154" w:rsidRPr="00F03154" w:rsidRDefault="00F03154" w:rsidP="00A0741A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 xml:space="preserve">Předmětem veřejné zakázky je realizace protipovodňových opatření formou dodávky a montáže </w:t>
      </w:r>
      <w:r w:rsidRPr="00CC08B3">
        <w:rPr>
          <w:rFonts w:ascii="Cambria" w:eastAsia="Times New Roman" w:hAnsi="Cambria" w:cs="Times New Roman"/>
          <w:sz w:val="24"/>
          <w:szCs w:val="24"/>
          <w:lang w:eastAsia="cs-CZ"/>
        </w:rPr>
        <w:t>varovného a informačního systému a jeho napojení do Jednotného systému varování a informování</w:t>
      </w:r>
      <w:r w:rsidR="00A0741A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A0741A" w:rsidRPr="00A0741A">
        <w:rPr>
          <w:rFonts w:ascii="Cambria" w:eastAsia="Times New Roman" w:hAnsi="Cambria" w:cs="Times New Roman"/>
          <w:sz w:val="24"/>
          <w:szCs w:val="24"/>
          <w:lang w:eastAsia="cs-CZ"/>
        </w:rPr>
        <w:t>a montáže lokálního výstražného systému</w:t>
      </w:r>
      <w:r w:rsidRPr="00CC08B3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</w:t>
      </w:r>
      <w:r w:rsidRPr="00F03154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Realizací předmětu veřejné zakázky dojde ke zlepšení systému povodňové služby a preventivní protipovodňové ochrany. Jednotlivé složky dodávky a požadavky na její fungování jsou popsány v projektové dokumentaci, která je nedílnou součástí zadávací dokumentace. Součástí zadávací dokumentace je rovněž podrobný položkový rozpočet a obchodní podmínky. </w:t>
      </w:r>
    </w:p>
    <w:p w:rsidR="00F03154" w:rsidRPr="00F03154" w:rsidRDefault="00F03154" w:rsidP="00F03154">
      <w:pPr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>Dodavatel při realizaci předmětu veřejné zakázky musí postupovat v souladu se zákonnými normami upravující danou problematiku.</w:t>
      </w:r>
    </w:p>
    <w:p w:rsidR="00F03154" w:rsidRPr="00F03154" w:rsidRDefault="00F03154" w:rsidP="00F031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Dodávkou se rozumí úplné a bezvadné provedení všech montážních prací, včetně dodávek potřebných materiálů a zařízení, nezbytných pro řádné dokončení předmětu veřejné zakázky, včetně zkušebního provozu a proškolení pracovníků zadavatele s obsluhou a údržbou. </w:t>
      </w:r>
    </w:p>
    <w:p w:rsidR="00F03154" w:rsidRPr="00F03154" w:rsidRDefault="00F03154" w:rsidP="00F031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F03154" w:rsidRDefault="00F03154" w:rsidP="00F031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  <w:t>Klasifikace předmětu veřejné zakázky:</w:t>
      </w:r>
    </w:p>
    <w:p w:rsidR="00F03154" w:rsidRPr="00F03154" w:rsidRDefault="00F03154" w:rsidP="00F03154">
      <w:pPr>
        <w:tabs>
          <w:tab w:val="left" w:pos="2880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1506"/>
      </w:tblGrid>
      <w:tr w:rsidR="00F03154" w:rsidRPr="00F929FC" w:rsidTr="005A75BD">
        <w:trPr>
          <w:trHeight w:val="617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3154" w:rsidRPr="00F929FC" w:rsidRDefault="00F03154" w:rsidP="00F031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F929FC"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03154" w:rsidRPr="00F929FC" w:rsidRDefault="00F03154" w:rsidP="00F031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F929FC"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  <w:t>CPV</w:t>
            </w:r>
          </w:p>
        </w:tc>
      </w:tr>
      <w:tr w:rsidR="00F03154" w:rsidRPr="00F929FC" w:rsidTr="005A75BD">
        <w:trPr>
          <w:trHeight w:val="62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54" w:rsidRPr="00F929FC" w:rsidRDefault="00F03154" w:rsidP="000D57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F929FC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>Systémy pro veřejný rozhlas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54" w:rsidRPr="00F929FC" w:rsidRDefault="00F03154" w:rsidP="000D57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F929FC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>48952000-6</w:t>
            </w:r>
          </w:p>
        </w:tc>
      </w:tr>
      <w:tr w:rsidR="00F03154" w:rsidRPr="00F929FC" w:rsidTr="005A75BD">
        <w:trPr>
          <w:trHeight w:val="43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54" w:rsidRPr="00F929FC" w:rsidRDefault="00F03154" w:rsidP="00F031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F929FC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Prevence záplav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54" w:rsidRPr="00F929FC" w:rsidRDefault="00F03154" w:rsidP="000D579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F929FC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 45246400-7</w:t>
            </w:r>
          </w:p>
        </w:tc>
      </w:tr>
    </w:tbl>
    <w:p w:rsidR="00F03154" w:rsidRPr="00F03154" w:rsidRDefault="00F03154" w:rsidP="00F0315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F03154" w:rsidRDefault="00F03154" w:rsidP="00F03154">
      <w:pPr>
        <w:tabs>
          <w:tab w:val="left" w:pos="2880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7636D7" w:rsidRDefault="00F03154" w:rsidP="007636D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>O zaslání kompletní zadávací dokumentace je možno požádat osobu pověřenou činnostmi zadavatele na emailové adrese: salvet@envipartner.cz., tel. 604 479 431.</w:t>
      </w:r>
      <w:r w:rsidR="007636D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Pr="007636D7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Kompletní zadávací dokumentace je zveřejněna na úřední desce zadavatele.  </w:t>
      </w:r>
    </w:p>
    <w:p w:rsidR="00C25CBA" w:rsidRDefault="00F03154" w:rsidP="00F0315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>Místo a lhůta pro podání nabídek</w:t>
      </w:r>
      <w:r w:rsidR="00C25CBA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F03154" w:rsidRPr="00C25CBA" w:rsidRDefault="00F03154" w:rsidP="00C25CBA">
      <w:pPr>
        <w:spacing w:after="0" w:line="360" w:lineRule="auto"/>
        <w:ind w:left="426"/>
        <w:jc w:val="both"/>
        <w:rPr>
          <w:rFonts w:ascii="Cambria" w:eastAsia="Times New Roman" w:hAnsi="Cambria" w:cs="Times New Roman"/>
          <w:sz w:val="14"/>
          <w:szCs w:val="14"/>
          <w:lang w:eastAsia="cs-CZ"/>
        </w:rPr>
      </w:pPr>
      <w:r w:rsidRPr="00C25CBA">
        <w:rPr>
          <w:rFonts w:ascii="Cambria" w:eastAsia="Times New Roman" w:hAnsi="Cambria" w:cs="Times New Roman"/>
          <w:sz w:val="14"/>
          <w:szCs w:val="14"/>
          <w:lang w:eastAsia="cs-CZ"/>
        </w:rPr>
        <w:t xml:space="preserve">  </w:t>
      </w:r>
    </w:p>
    <w:p w:rsidR="00263E3D" w:rsidRPr="0018531A" w:rsidRDefault="00F03154" w:rsidP="0018531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63E3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Nabídky mohou být podány osobně v úřední hodiny zadavatele </w:t>
      </w:r>
      <w:r w:rsidRPr="00263E3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nebo doporučenou poštou </w:t>
      </w:r>
      <w:r w:rsidRPr="00263E3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 adrese sídla zadavatele </w:t>
      </w:r>
      <w:r w:rsidRPr="00263E3D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ve lhůtě pro podání nabídek. </w:t>
      </w:r>
    </w:p>
    <w:p w:rsidR="00263E3D" w:rsidRPr="00ED2031" w:rsidRDefault="00F03154" w:rsidP="00263E3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63E3D">
        <w:rPr>
          <w:rFonts w:ascii="Cambria" w:eastAsia="Times New Roman" w:hAnsi="Cambria" w:cs="Times New Roman"/>
          <w:sz w:val="24"/>
          <w:szCs w:val="24"/>
          <w:lang w:eastAsia="cs-CZ"/>
        </w:rPr>
        <w:t>Lhůta pro podání nabídek končí dne</w:t>
      </w:r>
      <w:r w:rsidRPr="00263E3D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</w:t>
      </w:r>
      <w:r w:rsidR="00ED2031" w:rsidRPr="00ED2031">
        <w:rPr>
          <w:rFonts w:ascii="Cambria" w:eastAsia="Times New Roman" w:hAnsi="Cambria" w:cs="Times New Roman"/>
          <w:b/>
          <w:sz w:val="24"/>
          <w:szCs w:val="24"/>
          <w:lang w:eastAsia="cs-CZ"/>
        </w:rPr>
        <w:t>23. 10. 2019 v 11 hod</w:t>
      </w:r>
      <w:r w:rsidRPr="00ED2031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. </w:t>
      </w:r>
    </w:p>
    <w:p w:rsidR="00263E3D" w:rsidRDefault="00F03154" w:rsidP="00263E3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ED203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Otevírání obálek se uskuteční dne </w:t>
      </w:r>
      <w:r w:rsidR="00ED2031" w:rsidRPr="00ED203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23. 10. 2019 v 11 hod</w:t>
      </w:r>
      <w:r w:rsidRPr="00ED203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.</w:t>
      </w:r>
      <w:r w:rsidRPr="00ED203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na</w:t>
      </w:r>
      <w:r w:rsidRPr="00263E3D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adrese sídla zadavatele.</w:t>
      </w:r>
    </w:p>
    <w:p w:rsidR="00263E3D" w:rsidRDefault="00263E3D">
      <w:pPr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br w:type="page"/>
      </w:r>
    </w:p>
    <w:p w:rsidR="00F03154" w:rsidRPr="00F03154" w:rsidRDefault="00F03154" w:rsidP="00F03154">
      <w:pPr>
        <w:numPr>
          <w:ilvl w:val="0"/>
          <w:numId w:val="1"/>
        </w:numPr>
        <w:tabs>
          <w:tab w:val="clear" w:pos="360"/>
        </w:tabs>
        <w:spacing w:before="180" w:after="0" w:line="360" w:lineRule="auto"/>
        <w:ind w:left="426" w:hanging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  <w:lastRenderedPageBreak/>
        <w:t>Požadavky na kvalifikaci</w:t>
      </w:r>
      <w:r w:rsidR="00D62DFF"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  <w:t>:</w:t>
      </w:r>
    </w:p>
    <w:p w:rsidR="00F03154" w:rsidRPr="00F03154" w:rsidRDefault="00F03154" w:rsidP="00F03154">
      <w:pPr>
        <w:spacing w:before="180" w:after="0" w:line="360" w:lineRule="auto"/>
        <w:ind w:left="426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</w:pPr>
      <w:r w:rsidRPr="00F03154">
        <w:rPr>
          <w:rFonts w:ascii="Cambria" w:eastAsia="MS Mincho" w:hAnsi="Cambria" w:cs="Times New Roman"/>
          <w:sz w:val="24"/>
          <w:szCs w:val="18"/>
          <w:lang w:eastAsia="cs-CZ"/>
        </w:rPr>
        <w:t xml:space="preserve">Uchazeč je povinen nejpozději do lhůty stanovené pro podání nabídek prokázat svoji kvalifikaci dle zákona č. 134/2016 Sb., o zadávání veřejných zakázek (dále jen „zákon“). Splněním kvalifikace se rozumí:  </w:t>
      </w:r>
    </w:p>
    <w:p w:rsidR="00F03154" w:rsidRPr="00F03154" w:rsidRDefault="00F03154" w:rsidP="00F03154">
      <w:pPr>
        <w:spacing w:before="180" w:after="0" w:line="240" w:lineRule="auto"/>
        <w:ind w:left="709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cs-CZ"/>
        </w:rPr>
      </w:pPr>
    </w:p>
    <w:p w:rsidR="00F03154" w:rsidRPr="00F03154" w:rsidRDefault="00F03154" w:rsidP="00F03154">
      <w:pPr>
        <w:numPr>
          <w:ilvl w:val="0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splnění základní způsobilosti podle § 74 zákona  </w:t>
      </w:r>
    </w:p>
    <w:p w:rsidR="00F03154" w:rsidRPr="00F03154" w:rsidRDefault="00F03154" w:rsidP="00F03154">
      <w:pPr>
        <w:numPr>
          <w:ilvl w:val="0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splnění profesní způsobilosti podle § 77 zákona  </w:t>
      </w:r>
    </w:p>
    <w:p w:rsidR="00F03154" w:rsidRPr="00F03154" w:rsidRDefault="00F03154" w:rsidP="00F03154">
      <w:pPr>
        <w:numPr>
          <w:ilvl w:val="0"/>
          <w:numId w:val="2"/>
        </w:numPr>
        <w:spacing w:after="0" w:line="360" w:lineRule="auto"/>
        <w:ind w:left="1560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splnění technické kvalifikace podle § 79 zákona </w:t>
      </w:r>
    </w:p>
    <w:p w:rsidR="00F03154" w:rsidRPr="00F03154" w:rsidRDefault="00F03154" w:rsidP="00F03154">
      <w:pPr>
        <w:tabs>
          <w:tab w:val="left" w:pos="288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F03154" w:rsidRDefault="00F03154" w:rsidP="00F03154">
      <w:pPr>
        <w:tabs>
          <w:tab w:val="left" w:pos="2880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Podrobná specifikace požadavků na kvalifikaci je uvedena v zadávací dokumentaci. </w:t>
      </w:r>
    </w:p>
    <w:p w:rsidR="00F03154" w:rsidRPr="00F03154" w:rsidRDefault="00F03154" w:rsidP="00F03154">
      <w:pPr>
        <w:tabs>
          <w:tab w:val="left" w:pos="288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F03154" w:rsidRDefault="00F03154" w:rsidP="00F03154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>Způsob hodnocení nabídek podle hodnotících kritérií</w:t>
      </w:r>
      <w:r w:rsidR="00D62DFF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F03154" w:rsidRPr="00F03154" w:rsidRDefault="00F03154" w:rsidP="00F03154">
      <w:pPr>
        <w:spacing w:before="180"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Nabídky budou hodnoceny podle jejich ekonomické výhodnosti. Zadavatel bude jejich ekonomickou výhodnost hodnotit podle nejnižší nabídkové ceny v Kč bez DPH. Jako nejvýhodnější nabídka bude vybrána nabídka s nejnižší nabídkovou cenou. Váha kritéria činí 100 %. Při hodnocení nabídkové ceny je rozhodná její výše bez daně z přidané hodnoty. </w:t>
      </w:r>
    </w:p>
    <w:p w:rsidR="00F03154" w:rsidRPr="00F03154" w:rsidRDefault="00F03154" w:rsidP="00F03154">
      <w:pPr>
        <w:spacing w:before="180"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Zadavatel nepřipouští variantní nabídky. </w:t>
      </w:r>
    </w:p>
    <w:p w:rsidR="00F03154" w:rsidRPr="00F03154" w:rsidRDefault="00F03154" w:rsidP="00F03154">
      <w:pPr>
        <w:numPr>
          <w:ilvl w:val="0"/>
          <w:numId w:val="1"/>
        </w:numPr>
        <w:tabs>
          <w:tab w:val="clear" w:pos="360"/>
        </w:tabs>
        <w:spacing w:before="180" w:after="0" w:line="360" w:lineRule="auto"/>
        <w:ind w:left="426" w:hanging="425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Nabídky musí být podány v českém jazyce. Bližší údaje nutné pro zpracování nabídky obsahuje zadávací dokumentace. </w:t>
      </w:r>
    </w:p>
    <w:p w:rsidR="00D62DFF" w:rsidRPr="00CC08B3" w:rsidRDefault="00F03154" w:rsidP="00D62DFF">
      <w:pPr>
        <w:numPr>
          <w:ilvl w:val="0"/>
          <w:numId w:val="1"/>
        </w:numPr>
        <w:tabs>
          <w:tab w:val="clear" w:pos="360"/>
        </w:tabs>
        <w:spacing w:before="180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Nejedná se o zadávací řízení dle zákona o zadávání veřejných zakázek č. 134/2016 Sb.    </w:t>
      </w:r>
    </w:p>
    <w:p w:rsidR="00F03154" w:rsidRPr="00F03154" w:rsidRDefault="00F03154" w:rsidP="00F03154">
      <w:pPr>
        <w:tabs>
          <w:tab w:val="left" w:pos="2880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F03154" w:rsidRPr="00F03154" w:rsidRDefault="00F03154" w:rsidP="00F03154">
      <w:pPr>
        <w:tabs>
          <w:tab w:val="left" w:pos="288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>V</w:t>
      </w:r>
      <w:r w:rsidR="00ED203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 Násedlovicích </w:t>
      </w:r>
      <w:bookmarkStart w:id="0" w:name="_GoBack"/>
      <w:bookmarkEnd w:id="0"/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>dne</w:t>
      </w:r>
      <w:r w:rsidR="00A0741A">
        <w:rPr>
          <w:rFonts w:ascii="Cambria" w:eastAsia="Times New Roman" w:hAnsi="Cambria" w:cs="Times New Roman"/>
          <w:sz w:val="24"/>
          <w:szCs w:val="24"/>
          <w:lang w:eastAsia="cs-CZ"/>
        </w:rPr>
        <w:t>______________</w:t>
      </w:r>
      <w:r w:rsidR="00D62DFF">
        <w:rPr>
          <w:rFonts w:ascii="Cambria" w:eastAsia="Times New Roman" w:hAnsi="Cambria" w:cs="Times New Roman"/>
          <w:sz w:val="24"/>
          <w:szCs w:val="24"/>
          <w:lang w:eastAsia="cs-CZ"/>
        </w:rPr>
        <w:t>_______</w:t>
      </w:r>
    </w:p>
    <w:p w:rsidR="00F03154" w:rsidRPr="00F03154" w:rsidRDefault="00F03154" w:rsidP="00F03154">
      <w:pPr>
        <w:tabs>
          <w:tab w:val="left" w:pos="426"/>
          <w:tab w:val="left" w:pos="288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03154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     </w:t>
      </w:r>
    </w:p>
    <w:p w:rsidR="00F03154" w:rsidRPr="00F03154" w:rsidRDefault="00F03154" w:rsidP="00F03154">
      <w:pPr>
        <w:tabs>
          <w:tab w:val="left" w:pos="426"/>
          <w:tab w:val="left" w:pos="288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3154" w:rsidRPr="00F03154" w:rsidTr="00D62DFF">
        <w:tc>
          <w:tcPr>
            <w:tcW w:w="3070" w:type="dxa"/>
          </w:tcPr>
          <w:p w:rsidR="00F03154" w:rsidRPr="00F03154" w:rsidRDefault="00F03154" w:rsidP="00F03154">
            <w:pPr>
              <w:tabs>
                <w:tab w:val="left" w:pos="426"/>
                <w:tab w:val="left" w:pos="2880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3154" w:rsidRPr="00F03154" w:rsidRDefault="00F03154" w:rsidP="00F03154">
            <w:pPr>
              <w:tabs>
                <w:tab w:val="left" w:pos="426"/>
                <w:tab w:val="left" w:pos="2880"/>
              </w:tabs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D62DFF" w:rsidRPr="00F03154" w:rsidRDefault="00D62DFF" w:rsidP="00D62DFF">
            <w:pPr>
              <w:tabs>
                <w:tab w:val="left" w:pos="426"/>
                <w:tab w:val="left" w:pos="2880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C08B3" w:rsidRPr="00CC08B3" w:rsidRDefault="00CC08B3" w:rsidP="00CC08B3">
            <w:pPr>
              <w:tabs>
                <w:tab w:val="left" w:pos="426"/>
                <w:tab w:val="left" w:pos="2880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08B3">
              <w:rPr>
                <w:rFonts w:ascii="Cambria" w:hAnsi="Cambria"/>
                <w:sz w:val="24"/>
                <w:szCs w:val="24"/>
              </w:rPr>
              <w:t>Vlasta Mokrá</w:t>
            </w:r>
          </w:p>
          <w:p w:rsidR="00F03154" w:rsidRPr="00F03154" w:rsidRDefault="00CC08B3" w:rsidP="00CC08B3">
            <w:pPr>
              <w:tabs>
                <w:tab w:val="left" w:pos="426"/>
                <w:tab w:val="left" w:pos="2880"/>
              </w:tabs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08B3">
              <w:rPr>
                <w:rFonts w:ascii="Cambria" w:hAnsi="Cambria"/>
                <w:sz w:val="24"/>
                <w:szCs w:val="24"/>
              </w:rPr>
              <w:t>Starostka obce Násedlovice</w:t>
            </w:r>
          </w:p>
        </w:tc>
      </w:tr>
      <w:tr w:rsidR="00F03154" w:rsidRPr="00F03154" w:rsidTr="00D62DFF">
        <w:tc>
          <w:tcPr>
            <w:tcW w:w="3070" w:type="dxa"/>
          </w:tcPr>
          <w:p w:rsidR="00F03154" w:rsidRPr="00F03154" w:rsidRDefault="00F03154" w:rsidP="00F03154">
            <w:pPr>
              <w:tabs>
                <w:tab w:val="left" w:pos="426"/>
                <w:tab w:val="left" w:pos="2880"/>
              </w:tabs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3154" w:rsidRPr="00F03154" w:rsidRDefault="00F03154" w:rsidP="00F03154">
            <w:pPr>
              <w:tabs>
                <w:tab w:val="left" w:pos="426"/>
                <w:tab w:val="left" w:pos="2880"/>
              </w:tabs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3154" w:rsidRPr="00F03154" w:rsidRDefault="00F03154" w:rsidP="00F03154">
            <w:pPr>
              <w:tabs>
                <w:tab w:val="left" w:pos="426"/>
                <w:tab w:val="left" w:pos="2880"/>
              </w:tabs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03154" w:rsidRPr="00F03154" w:rsidRDefault="00F03154" w:rsidP="00F0315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793E86" w:rsidRDefault="00793E86"/>
    <w:sectPr w:rsidR="00793E86" w:rsidSect="00D2018A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59" w:rsidRDefault="00DD2D59" w:rsidP="0013756D">
      <w:pPr>
        <w:spacing w:after="0" w:line="240" w:lineRule="auto"/>
      </w:pPr>
      <w:r>
        <w:separator/>
      </w:r>
    </w:p>
  </w:endnote>
  <w:endnote w:type="continuationSeparator" w:id="0">
    <w:p w:rsidR="00DD2D59" w:rsidRDefault="00DD2D59" w:rsidP="001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398845"/>
      <w:docPartObj>
        <w:docPartGallery w:val="Page Numbers (Bottom of Page)"/>
        <w:docPartUnique/>
      </w:docPartObj>
    </w:sdtPr>
    <w:sdtEndPr/>
    <w:sdtContent>
      <w:p w:rsidR="0013756D" w:rsidRDefault="0013756D">
        <w:pPr>
          <w:pStyle w:val="Zpat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074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074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13756D" w:rsidRDefault="00137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59" w:rsidRDefault="00DD2D59" w:rsidP="0013756D">
      <w:pPr>
        <w:spacing w:after="0" w:line="240" w:lineRule="auto"/>
      </w:pPr>
      <w:r>
        <w:separator/>
      </w:r>
    </w:p>
  </w:footnote>
  <w:footnote w:type="continuationSeparator" w:id="0">
    <w:p w:rsidR="00DD2D59" w:rsidRDefault="00DD2D59" w:rsidP="0013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6D" w:rsidRDefault="0013756D" w:rsidP="0013756D">
    <w:pPr>
      <w:pStyle w:val="Zhlav"/>
    </w:pPr>
  </w:p>
  <w:p w:rsidR="0013756D" w:rsidRDefault="001375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D1D"/>
    <w:multiLevelType w:val="multilevel"/>
    <w:tmpl w:val="C650A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D5637D"/>
    <w:multiLevelType w:val="hybridMultilevel"/>
    <w:tmpl w:val="A2C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667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FA0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659E1"/>
    <w:multiLevelType w:val="hybridMultilevel"/>
    <w:tmpl w:val="897CD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2BB4"/>
    <w:multiLevelType w:val="hybridMultilevel"/>
    <w:tmpl w:val="DD0A65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7774"/>
    <w:multiLevelType w:val="hybridMultilevel"/>
    <w:tmpl w:val="1AF8F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C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54"/>
    <w:rsid w:val="00030EDE"/>
    <w:rsid w:val="00036AA0"/>
    <w:rsid w:val="000D5797"/>
    <w:rsid w:val="0013756D"/>
    <w:rsid w:val="00155211"/>
    <w:rsid w:val="0018531A"/>
    <w:rsid w:val="00222C0D"/>
    <w:rsid w:val="00263E3D"/>
    <w:rsid w:val="002C59A1"/>
    <w:rsid w:val="004279DA"/>
    <w:rsid w:val="004507D8"/>
    <w:rsid w:val="00650B03"/>
    <w:rsid w:val="006B0372"/>
    <w:rsid w:val="0074485B"/>
    <w:rsid w:val="007636D7"/>
    <w:rsid w:val="00793E86"/>
    <w:rsid w:val="00851063"/>
    <w:rsid w:val="00894E8F"/>
    <w:rsid w:val="00897A0A"/>
    <w:rsid w:val="008C5911"/>
    <w:rsid w:val="00933764"/>
    <w:rsid w:val="00A0741A"/>
    <w:rsid w:val="00C25CBA"/>
    <w:rsid w:val="00CC08B3"/>
    <w:rsid w:val="00D20E24"/>
    <w:rsid w:val="00D62DFF"/>
    <w:rsid w:val="00DA4DB4"/>
    <w:rsid w:val="00DD2D59"/>
    <w:rsid w:val="00E11DF4"/>
    <w:rsid w:val="00E95D0C"/>
    <w:rsid w:val="00ED2031"/>
    <w:rsid w:val="00F03154"/>
    <w:rsid w:val="00F83CAE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BFE"/>
  <w15:docId w15:val="{A34C4D01-794B-4E3D-936C-9BAFDC50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0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3C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3CA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63E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56D"/>
  </w:style>
  <w:style w:type="paragraph" w:styleId="Zpat">
    <w:name w:val="footer"/>
    <w:basedOn w:val="Normln"/>
    <w:link w:val="ZpatChar"/>
    <w:uiPriority w:val="99"/>
    <w:unhideWhenUsed/>
    <w:rsid w:val="0013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Jan Tříska</cp:lastModifiedBy>
  <cp:revision>42</cp:revision>
  <dcterms:created xsi:type="dcterms:W3CDTF">2019-08-06T10:58:00Z</dcterms:created>
  <dcterms:modified xsi:type="dcterms:W3CDTF">2019-10-10T13:02:00Z</dcterms:modified>
</cp:coreProperties>
</file>